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A208" w14:textId="38F53B58" w:rsidR="002A1D47" w:rsidRPr="00F9145C" w:rsidRDefault="00D003F8" w:rsidP="00903EB1">
      <w:pPr>
        <w:pStyle w:val="Geenafstand"/>
        <w:rPr>
          <w:rFonts w:cstheme="minorHAnsi"/>
          <w:kern w:val="0"/>
          <w:bdr w:val="none" w:sz="0" w:space="0" w:color="auto" w:frame="1"/>
          <w:lang w:eastAsia="nl-NL"/>
        </w:rPr>
      </w:pPr>
      <w:r w:rsidRPr="00F9145C">
        <w:rPr>
          <w:rFonts w:cstheme="minorHAnsi"/>
          <w:b/>
          <w:bCs/>
          <w:kern w:val="0"/>
          <w:bdr w:val="none" w:sz="0" w:space="0" w:color="auto" w:frame="1"/>
          <w:lang w:eastAsia="nl-NL"/>
        </w:rPr>
        <w:t>CRITERIA &amp; WERKWIJZE</w:t>
      </w:r>
      <w:r w:rsidR="00F86C6C">
        <w:rPr>
          <w:rStyle w:val="Voetnootmarkering"/>
          <w:rFonts w:cstheme="minorHAnsi"/>
          <w:b/>
          <w:bCs/>
          <w:kern w:val="0"/>
          <w:bdr w:val="none" w:sz="0" w:space="0" w:color="auto" w:frame="1"/>
          <w:lang w:eastAsia="nl-NL"/>
        </w:rPr>
        <w:footnoteReference w:id="1"/>
      </w:r>
      <w:r w:rsidRPr="00F9145C">
        <w:rPr>
          <w:rFonts w:cstheme="minorHAnsi"/>
          <w:kern w:val="0"/>
          <w:lang w:eastAsia="nl-NL"/>
        </w:rPr>
        <w:br/>
      </w:r>
      <w:r w:rsidR="002A1D47" w:rsidRPr="00F9145C">
        <w:rPr>
          <w:rFonts w:cstheme="minorHAnsi"/>
          <w:kern w:val="0"/>
          <w:bdr w:val="none" w:sz="0" w:space="0" w:color="auto" w:frame="1"/>
          <w:lang w:eastAsia="nl-NL"/>
        </w:rPr>
        <w:t>Elke inwoner van</w:t>
      </w:r>
      <w:r w:rsidR="00791252">
        <w:rPr>
          <w:rFonts w:cstheme="minorHAnsi"/>
          <w:kern w:val="0"/>
          <w:bdr w:val="none" w:sz="0" w:space="0" w:color="auto" w:frame="1"/>
          <w:lang w:eastAsia="nl-NL"/>
        </w:rPr>
        <w:t xml:space="preserve"> de gemeente</w:t>
      </w:r>
      <w:r w:rsidR="002A1D47" w:rsidRPr="00F9145C">
        <w:rPr>
          <w:rFonts w:cstheme="minorHAnsi"/>
          <w:kern w:val="0"/>
          <w:bdr w:val="none" w:sz="0" w:space="0" w:color="auto" w:frame="1"/>
          <w:lang w:eastAsia="nl-NL"/>
        </w:rPr>
        <w:t xml:space="preserve"> Deventer kan een aanvraag </w:t>
      </w:r>
      <w:r w:rsidR="008A163F">
        <w:rPr>
          <w:rFonts w:cstheme="minorHAnsi"/>
          <w:kern w:val="0"/>
          <w:bdr w:val="none" w:sz="0" w:space="0" w:color="auto" w:frame="1"/>
          <w:lang w:eastAsia="nl-NL"/>
        </w:rPr>
        <w:t xml:space="preserve">(laten) </w:t>
      </w:r>
      <w:r w:rsidR="002A1D47" w:rsidRPr="00F9145C">
        <w:rPr>
          <w:rFonts w:cstheme="minorHAnsi"/>
          <w:kern w:val="0"/>
          <w:bdr w:val="none" w:sz="0" w:space="0" w:color="auto" w:frame="1"/>
          <w:lang w:eastAsia="nl-NL"/>
        </w:rPr>
        <w:t>doen. Elke aanvraag wordt getoetst aan de criteria zoals hieronder in de criteria &amp; werkwijze word</w:t>
      </w:r>
      <w:r w:rsidR="000D2F5C">
        <w:rPr>
          <w:rFonts w:cstheme="minorHAnsi"/>
          <w:kern w:val="0"/>
          <w:bdr w:val="none" w:sz="0" w:space="0" w:color="auto" w:frame="1"/>
          <w:lang w:eastAsia="nl-NL"/>
        </w:rPr>
        <w:t>en</w:t>
      </w:r>
      <w:r w:rsidR="002A1D47" w:rsidRPr="00F9145C">
        <w:rPr>
          <w:rFonts w:cstheme="minorHAnsi"/>
          <w:kern w:val="0"/>
          <w:bdr w:val="none" w:sz="0" w:space="0" w:color="auto" w:frame="1"/>
          <w:lang w:eastAsia="nl-NL"/>
        </w:rPr>
        <w:t xml:space="preserve"> vermeld.</w:t>
      </w:r>
    </w:p>
    <w:p w14:paraId="25B36540" w14:textId="77777777" w:rsidR="00BE5BE1" w:rsidRPr="00F9145C" w:rsidRDefault="00BE5BE1" w:rsidP="00903EB1">
      <w:pPr>
        <w:pStyle w:val="Geenafstand"/>
        <w:rPr>
          <w:rFonts w:cstheme="minorHAnsi"/>
          <w:kern w:val="0"/>
          <w:lang w:eastAsia="nl-NL"/>
        </w:rPr>
      </w:pPr>
    </w:p>
    <w:p w14:paraId="0CA08CCE" w14:textId="2BE878D0" w:rsidR="000F5E82" w:rsidRDefault="002A1D47" w:rsidP="00903EB1">
      <w:pPr>
        <w:pStyle w:val="Geenafstand"/>
        <w:rPr>
          <w:rFonts w:cstheme="minorHAnsi"/>
          <w:b/>
          <w:bCs/>
          <w:kern w:val="0"/>
          <w:bdr w:val="none" w:sz="0" w:space="0" w:color="auto" w:frame="1"/>
          <w:lang w:eastAsia="nl-NL"/>
        </w:rPr>
      </w:pPr>
      <w:r w:rsidRPr="00F9145C">
        <w:rPr>
          <w:rFonts w:cstheme="minorHAnsi"/>
          <w:b/>
          <w:bCs/>
          <w:kern w:val="0"/>
          <w:bdr w:val="none" w:sz="0" w:space="0" w:color="auto" w:frame="1"/>
          <w:lang w:eastAsia="nl-NL"/>
        </w:rPr>
        <w:t>A.</w:t>
      </w:r>
    </w:p>
    <w:p w14:paraId="4E6977C7" w14:textId="53660A28" w:rsidR="00830A42" w:rsidRDefault="00830A42" w:rsidP="00903EB1">
      <w:pPr>
        <w:pStyle w:val="Geenafstand"/>
        <w:rPr>
          <w:rFonts w:cstheme="minorHAnsi"/>
          <w:kern w:val="0"/>
          <w:lang w:eastAsia="nl-NL"/>
        </w:rPr>
      </w:pPr>
      <w:r w:rsidRPr="00830A42">
        <w:rPr>
          <w:rFonts w:cstheme="minorHAnsi"/>
          <w:kern w:val="0"/>
          <w:lang w:eastAsia="nl-NL"/>
        </w:rPr>
        <w:t>U doet een verzoek doen voor financiële ondersteuning voor een kleinschalig cultureel project met het invullen van een online aanvraagformulier dat u vergezeld laat gaan van de format-begroting van de DCC.</w:t>
      </w:r>
    </w:p>
    <w:p w14:paraId="74E6948B" w14:textId="77777777" w:rsidR="009A4C39" w:rsidRDefault="002A1D47" w:rsidP="00903EB1">
      <w:pPr>
        <w:pStyle w:val="Geenafstand"/>
        <w:rPr>
          <w:rFonts w:cstheme="minorHAnsi"/>
          <w:b/>
          <w:bCs/>
          <w:kern w:val="0"/>
          <w:bdr w:val="none" w:sz="0" w:space="0" w:color="auto" w:frame="1"/>
          <w:lang w:eastAsia="nl-NL"/>
        </w:rPr>
      </w:pPr>
      <w:r w:rsidRPr="00F9145C">
        <w:rPr>
          <w:rFonts w:cstheme="minorHAnsi"/>
          <w:b/>
          <w:bCs/>
          <w:kern w:val="0"/>
          <w:bdr w:val="none" w:sz="0" w:space="0" w:color="auto" w:frame="1"/>
          <w:lang w:eastAsia="nl-NL"/>
        </w:rPr>
        <w:t>B. </w:t>
      </w:r>
    </w:p>
    <w:p w14:paraId="14632881" w14:textId="69D39421" w:rsidR="002A1D47" w:rsidRPr="00F9145C" w:rsidRDefault="002A1D47" w:rsidP="00903EB1">
      <w:pPr>
        <w:pStyle w:val="Geenafstand"/>
        <w:rPr>
          <w:rFonts w:cstheme="minorHAnsi"/>
          <w:kern w:val="0"/>
          <w:lang w:eastAsia="nl-NL"/>
        </w:rPr>
      </w:pPr>
      <w:r w:rsidRPr="00F9145C">
        <w:rPr>
          <w:rFonts w:cstheme="minorHAnsi"/>
          <w:kern w:val="0"/>
          <w:lang w:eastAsia="nl-NL"/>
        </w:rPr>
        <w:t>De voorwaarden, waaraan een project minimaal moet voldoen en waar de onafhankelijke beoordelingscommissie de aanvraag minimaal op toetst om in aanmerking te komen voor financiële ondersteuning, zijn:</w:t>
      </w:r>
    </w:p>
    <w:p w14:paraId="14181D02" w14:textId="77777777" w:rsidR="007E216D" w:rsidRDefault="002A1D47" w:rsidP="007E216D">
      <w:pPr>
        <w:pStyle w:val="Geenafstand"/>
        <w:numPr>
          <w:ilvl w:val="0"/>
          <w:numId w:val="1"/>
        </w:numPr>
        <w:rPr>
          <w:rFonts w:cstheme="minorHAnsi"/>
          <w:kern w:val="0"/>
          <w:lang w:eastAsia="nl-NL"/>
        </w:rPr>
      </w:pPr>
      <w:r w:rsidRPr="00F9145C">
        <w:rPr>
          <w:rFonts w:cstheme="minorHAnsi"/>
          <w:kern w:val="0"/>
          <w:lang w:eastAsia="nl-NL"/>
        </w:rPr>
        <w:t>De aanvraag moet passen in de doelstelling van de stichting (</w:t>
      </w:r>
      <w:hyperlink r:id="rId8" w:history="1">
        <w:r w:rsidRPr="00F9145C">
          <w:rPr>
            <w:rFonts w:cstheme="minorHAnsi"/>
            <w:kern w:val="0"/>
            <w:u w:val="single"/>
            <w:bdr w:val="none" w:sz="0" w:space="0" w:color="auto" w:frame="1"/>
            <w:lang w:eastAsia="nl-NL"/>
          </w:rPr>
          <w:t>DCC statuten</w:t>
        </w:r>
      </w:hyperlink>
      <w:r w:rsidRPr="00F9145C">
        <w:rPr>
          <w:rFonts w:cstheme="minorHAnsi"/>
          <w:kern w:val="0"/>
          <w:lang w:eastAsia="nl-NL"/>
        </w:rPr>
        <w:t>);</w:t>
      </w:r>
    </w:p>
    <w:p w14:paraId="7CEA72FA" w14:textId="77777777" w:rsidR="007E216D" w:rsidRDefault="002A1D47" w:rsidP="007E216D">
      <w:pPr>
        <w:pStyle w:val="Geenafstand"/>
        <w:numPr>
          <w:ilvl w:val="0"/>
          <w:numId w:val="1"/>
        </w:numPr>
        <w:rPr>
          <w:rFonts w:cstheme="minorHAnsi"/>
          <w:kern w:val="0"/>
          <w:lang w:eastAsia="nl-NL"/>
        </w:rPr>
      </w:pPr>
      <w:r w:rsidRPr="00F9145C">
        <w:rPr>
          <w:rFonts w:cstheme="minorHAnsi"/>
          <w:kern w:val="0"/>
          <w:lang w:eastAsia="nl-NL"/>
        </w:rPr>
        <w:t>De aanvraag moet een relatie hebben met gemeente Deventer;</w:t>
      </w:r>
    </w:p>
    <w:p w14:paraId="4E2F5B8E" w14:textId="77777777" w:rsidR="007E216D" w:rsidRDefault="002A1D47" w:rsidP="007E216D">
      <w:pPr>
        <w:pStyle w:val="Geenafstand"/>
        <w:numPr>
          <w:ilvl w:val="0"/>
          <w:numId w:val="1"/>
        </w:numPr>
        <w:rPr>
          <w:rFonts w:cstheme="minorHAnsi"/>
          <w:kern w:val="0"/>
          <w:lang w:eastAsia="nl-NL"/>
        </w:rPr>
      </w:pPr>
      <w:r w:rsidRPr="00F9145C">
        <w:rPr>
          <w:rFonts w:cstheme="minorHAnsi"/>
          <w:kern w:val="0"/>
          <w:lang w:eastAsia="nl-NL"/>
        </w:rPr>
        <w:t>De uitvoering van het project moet onder meer plaatsvinden in de gemeente Deventer;</w:t>
      </w:r>
    </w:p>
    <w:p w14:paraId="6EFA94F4" w14:textId="77777777" w:rsidR="007E216D" w:rsidRDefault="002A1D47" w:rsidP="007E216D">
      <w:pPr>
        <w:pStyle w:val="Geenafstand"/>
        <w:numPr>
          <w:ilvl w:val="0"/>
          <w:numId w:val="1"/>
        </w:numPr>
        <w:rPr>
          <w:rFonts w:cstheme="minorHAnsi"/>
          <w:kern w:val="0"/>
          <w:lang w:eastAsia="nl-NL"/>
        </w:rPr>
      </w:pPr>
      <w:r w:rsidRPr="00F9145C">
        <w:rPr>
          <w:rFonts w:cstheme="minorHAnsi"/>
          <w:kern w:val="0"/>
          <w:lang w:eastAsia="nl-NL"/>
        </w:rPr>
        <w:t>De aanvraag moet betrekking hebben op een uitvoering , die voor iedereen toegankelijk is;</w:t>
      </w:r>
    </w:p>
    <w:p w14:paraId="3B1589D2" w14:textId="4501BE9E" w:rsidR="002A1D47" w:rsidRPr="00F9145C" w:rsidRDefault="002A1D47" w:rsidP="007E216D">
      <w:pPr>
        <w:pStyle w:val="Geenafstand"/>
        <w:numPr>
          <w:ilvl w:val="0"/>
          <w:numId w:val="1"/>
        </w:numPr>
        <w:rPr>
          <w:rFonts w:cstheme="minorHAnsi"/>
          <w:kern w:val="0"/>
          <w:lang w:eastAsia="nl-NL"/>
        </w:rPr>
      </w:pPr>
      <w:r w:rsidRPr="00F9145C">
        <w:rPr>
          <w:rFonts w:cstheme="minorHAnsi"/>
          <w:kern w:val="0"/>
          <w:lang w:eastAsia="nl-NL"/>
        </w:rPr>
        <w:t>De aanvraag gaat vergezeld van een realistische en goed onderbouwde begroting volgens bijgevoegde </w:t>
      </w:r>
      <w:hyperlink r:id="rId9" w:history="1">
        <w:r w:rsidRPr="00F9145C">
          <w:rPr>
            <w:rFonts w:cstheme="minorHAnsi"/>
            <w:b/>
            <w:bCs/>
            <w:kern w:val="0"/>
            <w:u w:val="single"/>
            <w:bdr w:val="none" w:sz="0" w:space="0" w:color="auto" w:frame="1"/>
            <w:lang w:eastAsia="nl-NL"/>
          </w:rPr>
          <w:t>formatbegroting DCC-aanvraag</w:t>
        </w:r>
      </w:hyperlink>
      <w:r w:rsidRPr="00F9145C">
        <w:rPr>
          <w:rFonts w:cstheme="minorHAnsi"/>
          <w:kern w:val="0"/>
          <w:lang w:eastAsia="nl-NL"/>
        </w:rPr>
        <w:t>.</w:t>
      </w:r>
    </w:p>
    <w:p w14:paraId="5AF13039" w14:textId="77777777" w:rsidR="008B4244" w:rsidRDefault="002A1D47" w:rsidP="00903EB1">
      <w:pPr>
        <w:pStyle w:val="Geenafstand"/>
        <w:rPr>
          <w:rFonts w:cstheme="minorHAnsi"/>
          <w:b/>
          <w:bCs/>
          <w:kern w:val="0"/>
          <w:bdr w:val="none" w:sz="0" w:space="0" w:color="auto" w:frame="1"/>
          <w:lang w:eastAsia="nl-NL"/>
        </w:rPr>
      </w:pPr>
      <w:r w:rsidRPr="00F9145C">
        <w:rPr>
          <w:rFonts w:cstheme="minorHAnsi"/>
          <w:b/>
          <w:bCs/>
          <w:kern w:val="0"/>
          <w:bdr w:val="none" w:sz="0" w:space="0" w:color="auto" w:frame="1"/>
          <w:lang w:eastAsia="nl-NL"/>
        </w:rPr>
        <w:t>C. </w:t>
      </w:r>
    </w:p>
    <w:p w14:paraId="44551687" w14:textId="491B18AD" w:rsidR="002A1D47" w:rsidRPr="00F9145C" w:rsidRDefault="002F7D57" w:rsidP="00903EB1">
      <w:pPr>
        <w:pStyle w:val="Geenafstand"/>
        <w:rPr>
          <w:rFonts w:cstheme="minorHAnsi"/>
          <w:kern w:val="0"/>
          <w:lang w:eastAsia="nl-NL"/>
        </w:rPr>
      </w:pPr>
      <w:r>
        <w:rPr>
          <w:rFonts w:cstheme="minorHAnsi"/>
          <w:kern w:val="0"/>
          <w:lang w:eastAsia="nl-NL"/>
        </w:rPr>
        <w:t>Het</w:t>
      </w:r>
      <w:r w:rsidR="002A1D47" w:rsidRPr="00F9145C">
        <w:rPr>
          <w:rFonts w:cstheme="minorHAnsi"/>
          <w:kern w:val="0"/>
          <w:lang w:eastAsia="nl-NL"/>
        </w:rPr>
        <w:t xml:space="preserve"> bestuur van de DCC </w:t>
      </w:r>
      <w:r w:rsidRPr="00F9145C">
        <w:rPr>
          <w:rFonts w:cstheme="minorHAnsi"/>
          <w:kern w:val="0"/>
          <w:lang w:eastAsia="nl-NL"/>
        </w:rPr>
        <w:t xml:space="preserve">beslist zo spoedig mogelijk over de ontvangen aanvragen </w:t>
      </w:r>
      <w:r w:rsidR="00E9461B">
        <w:rPr>
          <w:rFonts w:cstheme="minorHAnsi"/>
          <w:kern w:val="0"/>
          <w:lang w:eastAsia="nl-NL"/>
        </w:rPr>
        <w:t xml:space="preserve">na advies van de </w:t>
      </w:r>
      <w:r w:rsidR="002A1D47" w:rsidRPr="00F9145C">
        <w:rPr>
          <w:rFonts w:cstheme="minorHAnsi"/>
          <w:kern w:val="0"/>
          <w:lang w:eastAsia="nl-NL"/>
        </w:rPr>
        <w:t>beoordelingscommissie zonder dat enig beroep of bezwaar tegen deze beslissingen mogelijk is. De beoordelingscommissie kan de aanvrager om een nadere (schriftelijke of mondelinge) toelichting verzoeken.</w:t>
      </w:r>
    </w:p>
    <w:p w14:paraId="3899EBCD" w14:textId="77777777" w:rsidR="008B4244" w:rsidRDefault="002A1D47" w:rsidP="008B4244">
      <w:pPr>
        <w:pStyle w:val="Geenafstand"/>
        <w:rPr>
          <w:rFonts w:cstheme="minorHAnsi"/>
          <w:b/>
          <w:bCs/>
          <w:kern w:val="0"/>
          <w:bdr w:val="none" w:sz="0" w:space="0" w:color="auto" w:frame="1"/>
          <w:lang w:eastAsia="nl-NL"/>
        </w:rPr>
      </w:pPr>
      <w:r w:rsidRPr="00F9145C">
        <w:rPr>
          <w:rFonts w:cstheme="minorHAnsi"/>
          <w:b/>
          <w:bCs/>
          <w:kern w:val="0"/>
          <w:bdr w:val="none" w:sz="0" w:space="0" w:color="auto" w:frame="1"/>
          <w:lang w:eastAsia="nl-NL"/>
        </w:rPr>
        <w:t>D. </w:t>
      </w:r>
    </w:p>
    <w:p w14:paraId="3983B401" w14:textId="4E29E744" w:rsidR="008B4244" w:rsidRPr="008B4244" w:rsidRDefault="008B4244" w:rsidP="008B4244">
      <w:pPr>
        <w:pStyle w:val="Geenafstand"/>
        <w:rPr>
          <w:rFonts w:cstheme="minorHAnsi"/>
          <w:kern w:val="0"/>
          <w:lang w:eastAsia="nl-NL"/>
        </w:rPr>
      </w:pPr>
      <w:r w:rsidRPr="008B4244">
        <w:rPr>
          <w:rFonts w:cstheme="minorHAnsi"/>
          <w:kern w:val="0"/>
          <w:lang w:eastAsia="nl-NL"/>
        </w:rPr>
        <w:t>De beoordelingscommissie en het bestuur vergaderen vijf keer per jaar over de ingediende aanvragen om ondersteuning.</w:t>
      </w:r>
    </w:p>
    <w:p w14:paraId="788D308E" w14:textId="77777777" w:rsidR="008B4244" w:rsidRDefault="008B4244" w:rsidP="008B4244">
      <w:pPr>
        <w:pStyle w:val="Geenafstand"/>
        <w:rPr>
          <w:rFonts w:cstheme="minorHAnsi"/>
          <w:kern w:val="0"/>
          <w:lang w:eastAsia="nl-NL"/>
        </w:rPr>
      </w:pPr>
      <w:r w:rsidRPr="008B4244">
        <w:rPr>
          <w:rFonts w:cstheme="minorHAnsi"/>
          <w:kern w:val="0"/>
          <w:lang w:eastAsia="nl-NL"/>
        </w:rPr>
        <w:t>Aanvragen dienen uiterlijk vóór 1 februari, 1 april, 1 juni, 1 september en 1 november online te zijn aangevraagd. Tijdig ontvangen aanvragen worden in de eerstvolgende vergadering behandeld. U ontvangt binnen vijf weken na indiening van de aanvraag bericht.</w:t>
      </w:r>
    </w:p>
    <w:p w14:paraId="40C12EB7" w14:textId="77777777" w:rsidR="008B4244" w:rsidRDefault="002A1D47" w:rsidP="008B4244">
      <w:pPr>
        <w:pStyle w:val="Geenafstand"/>
        <w:rPr>
          <w:rFonts w:cstheme="minorHAnsi"/>
          <w:b/>
          <w:bCs/>
          <w:kern w:val="0"/>
          <w:bdr w:val="none" w:sz="0" w:space="0" w:color="auto" w:frame="1"/>
          <w:lang w:eastAsia="nl-NL"/>
        </w:rPr>
      </w:pPr>
      <w:r w:rsidRPr="00F9145C">
        <w:rPr>
          <w:rFonts w:cstheme="minorHAnsi"/>
          <w:b/>
          <w:bCs/>
          <w:kern w:val="0"/>
          <w:bdr w:val="none" w:sz="0" w:space="0" w:color="auto" w:frame="1"/>
          <w:lang w:eastAsia="nl-NL"/>
        </w:rPr>
        <w:t>E. </w:t>
      </w:r>
    </w:p>
    <w:p w14:paraId="16E272CD" w14:textId="77777777" w:rsidR="009A4C39" w:rsidRDefault="009A4C39" w:rsidP="00903EB1">
      <w:pPr>
        <w:pStyle w:val="Geenafstand"/>
        <w:rPr>
          <w:rFonts w:cstheme="minorHAnsi"/>
          <w:kern w:val="0"/>
          <w:lang w:eastAsia="nl-NL"/>
        </w:rPr>
      </w:pPr>
      <w:r w:rsidRPr="009A4C39">
        <w:rPr>
          <w:rFonts w:cstheme="minorHAnsi"/>
          <w:kern w:val="0"/>
          <w:lang w:eastAsia="nl-NL"/>
        </w:rPr>
        <w:t>Aan de toekenning verbindt de DCC de voorwaarde dat het project waarvoor de subsidie wordt verleend, binnen een jaar na toekenning tot uitvoering komt. Is dat niet het geval, dan vervalt de toekenning en kan men opnieuw aanvragen. In  bijzondere gevallen kan de DCC aanvullende voorwaarden stellen.</w:t>
      </w:r>
    </w:p>
    <w:p w14:paraId="6D8B0D83" w14:textId="2A519589" w:rsidR="009A4C39" w:rsidRDefault="002A1D47" w:rsidP="00903EB1">
      <w:pPr>
        <w:pStyle w:val="Geenafstand"/>
        <w:rPr>
          <w:rFonts w:cstheme="minorHAnsi"/>
          <w:b/>
          <w:bCs/>
          <w:kern w:val="0"/>
          <w:bdr w:val="none" w:sz="0" w:space="0" w:color="auto" w:frame="1"/>
          <w:lang w:eastAsia="nl-NL"/>
        </w:rPr>
      </w:pPr>
      <w:r w:rsidRPr="00F9145C">
        <w:rPr>
          <w:rFonts w:cstheme="minorHAnsi"/>
          <w:b/>
          <w:bCs/>
          <w:kern w:val="0"/>
          <w:bdr w:val="none" w:sz="0" w:space="0" w:color="auto" w:frame="1"/>
          <w:lang w:eastAsia="nl-NL"/>
        </w:rPr>
        <w:t>F. </w:t>
      </w:r>
    </w:p>
    <w:p w14:paraId="23347916" w14:textId="4AF5778F" w:rsidR="00EF3404" w:rsidRPr="00EF3404" w:rsidRDefault="002A1D47" w:rsidP="00903EB1">
      <w:pPr>
        <w:pStyle w:val="Geenafstand"/>
        <w:rPr>
          <w:rFonts w:cstheme="minorHAnsi"/>
          <w:kern w:val="0"/>
          <w:lang w:eastAsia="nl-NL"/>
        </w:rPr>
      </w:pPr>
      <w:r w:rsidRPr="00F9145C">
        <w:rPr>
          <w:rFonts w:cstheme="minorHAnsi"/>
          <w:kern w:val="0"/>
          <w:lang w:eastAsia="nl-NL"/>
        </w:rPr>
        <w:t>Binnen 6 weken na afronding van het project verstrekken de initiatiefnemers een korte evaluatie van het project (in de vorm van tekst + eventueel foto’s/film). Deze informatie kan via de site van de DCC gepubliceerd worden. Voor de Facebookpagina van DCC is het wenselijk dat de initiatiefnemer binnen 1 week na de activiteit een korte tekst (max 10 regels) naar DCC mailt. In deze tekst wordt verteld wat de meerwaarde van de DCC-bijdrage is aan het project.</w:t>
      </w:r>
    </w:p>
    <w:sectPr w:rsidR="00EF3404" w:rsidRPr="00EF34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EE9C" w14:textId="77777777" w:rsidR="00B66FC7" w:rsidRDefault="00B66FC7" w:rsidP="00B66FC7">
      <w:pPr>
        <w:spacing w:after="0" w:line="240" w:lineRule="auto"/>
      </w:pPr>
      <w:r>
        <w:separator/>
      </w:r>
    </w:p>
  </w:endnote>
  <w:endnote w:type="continuationSeparator" w:id="0">
    <w:p w14:paraId="6E09C558" w14:textId="77777777" w:rsidR="00B66FC7" w:rsidRDefault="00B66FC7" w:rsidP="00B6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B4C8" w14:textId="77777777" w:rsidR="00B66FC7" w:rsidRDefault="00B66FC7" w:rsidP="00B66FC7">
      <w:pPr>
        <w:spacing w:after="0" w:line="240" w:lineRule="auto"/>
      </w:pPr>
      <w:r>
        <w:separator/>
      </w:r>
    </w:p>
  </w:footnote>
  <w:footnote w:type="continuationSeparator" w:id="0">
    <w:p w14:paraId="443F00CD" w14:textId="77777777" w:rsidR="00B66FC7" w:rsidRDefault="00B66FC7" w:rsidP="00B66FC7">
      <w:pPr>
        <w:spacing w:after="0" w:line="240" w:lineRule="auto"/>
      </w:pPr>
      <w:r>
        <w:continuationSeparator/>
      </w:r>
    </w:p>
  </w:footnote>
  <w:footnote w:id="1">
    <w:p w14:paraId="32F27A02" w14:textId="6C2DC9B6" w:rsidR="00F86C6C" w:rsidRDefault="00F86C6C">
      <w:pPr>
        <w:pStyle w:val="Voetnoottekst"/>
      </w:pPr>
      <w:r>
        <w:rPr>
          <w:rStyle w:val="Voetnootmarkering"/>
        </w:rPr>
        <w:footnoteRef/>
      </w:r>
      <w:r>
        <w:t xml:space="preserve"> Versie oktober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ABD"/>
    <w:multiLevelType w:val="hybridMultilevel"/>
    <w:tmpl w:val="87962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434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47"/>
    <w:rsid w:val="000C2BFE"/>
    <w:rsid w:val="000D2F5C"/>
    <w:rsid w:val="000F5E82"/>
    <w:rsid w:val="002A1D47"/>
    <w:rsid w:val="002F7D57"/>
    <w:rsid w:val="003540C8"/>
    <w:rsid w:val="004C2678"/>
    <w:rsid w:val="00577248"/>
    <w:rsid w:val="005D14CE"/>
    <w:rsid w:val="00731E67"/>
    <w:rsid w:val="007564E8"/>
    <w:rsid w:val="0077439D"/>
    <w:rsid w:val="00791252"/>
    <w:rsid w:val="007E0CA9"/>
    <w:rsid w:val="007E216D"/>
    <w:rsid w:val="00830A42"/>
    <w:rsid w:val="0086599C"/>
    <w:rsid w:val="008A163F"/>
    <w:rsid w:val="008A2A80"/>
    <w:rsid w:val="008B4244"/>
    <w:rsid w:val="008F5CED"/>
    <w:rsid w:val="00903EB1"/>
    <w:rsid w:val="009241B2"/>
    <w:rsid w:val="009536AE"/>
    <w:rsid w:val="009A4C39"/>
    <w:rsid w:val="009F0392"/>
    <w:rsid w:val="00AF1D19"/>
    <w:rsid w:val="00B66FC7"/>
    <w:rsid w:val="00BC3AEC"/>
    <w:rsid w:val="00BE5BE1"/>
    <w:rsid w:val="00C11F0D"/>
    <w:rsid w:val="00D003F8"/>
    <w:rsid w:val="00D01479"/>
    <w:rsid w:val="00D50E0F"/>
    <w:rsid w:val="00D62264"/>
    <w:rsid w:val="00DC2F1B"/>
    <w:rsid w:val="00E5502A"/>
    <w:rsid w:val="00E668EA"/>
    <w:rsid w:val="00E9461B"/>
    <w:rsid w:val="00ED375D"/>
    <w:rsid w:val="00EF3404"/>
    <w:rsid w:val="00F53268"/>
    <w:rsid w:val="00F86C6C"/>
    <w:rsid w:val="00F9145C"/>
    <w:rsid w:val="00FE5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D416"/>
  <w15:chartTrackingRefBased/>
  <w15:docId w15:val="{18F7EC54-87B5-4E11-9F5C-288EDF7D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A1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1D47"/>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2A1D4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TMLCode">
    <w:name w:val="HTML Code"/>
    <w:basedOn w:val="Standaardalinea-lettertype"/>
    <w:uiPriority w:val="99"/>
    <w:semiHidden/>
    <w:unhideWhenUsed/>
    <w:rsid w:val="002A1D47"/>
    <w:rPr>
      <w:rFonts w:ascii="Courier New" w:eastAsia="Times New Roman" w:hAnsi="Courier New" w:cs="Courier New"/>
      <w:sz w:val="20"/>
      <w:szCs w:val="20"/>
    </w:rPr>
  </w:style>
  <w:style w:type="character" w:styleId="Zwaar">
    <w:name w:val="Strong"/>
    <w:basedOn w:val="Standaardalinea-lettertype"/>
    <w:uiPriority w:val="22"/>
    <w:qFormat/>
    <w:rsid w:val="002A1D47"/>
    <w:rPr>
      <w:b/>
      <w:bCs/>
    </w:rPr>
  </w:style>
  <w:style w:type="character" w:styleId="Hyperlink">
    <w:name w:val="Hyperlink"/>
    <w:basedOn w:val="Standaardalinea-lettertype"/>
    <w:uiPriority w:val="99"/>
    <w:semiHidden/>
    <w:unhideWhenUsed/>
    <w:rsid w:val="002A1D47"/>
    <w:rPr>
      <w:color w:val="0000FF"/>
      <w:u w:val="single"/>
    </w:rPr>
  </w:style>
  <w:style w:type="paragraph" w:styleId="Geenafstand">
    <w:name w:val="No Spacing"/>
    <w:uiPriority w:val="1"/>
    <w:qFormat/>
    <w:rsid w:val="00903EB1"/>
    <w:pPr>
      <w:spacing w:after="0" w:line="240" w:lineRule="auto"/>
    </w:pPr>
  </w:style>
  <w:style w:type="paragraph" w:styleId="Eindnoottekst">
    <w:name w:val="endnote text"/>
    <w:basedOn w:val="Standaard"/>
    <w:link w:val="EindnoottekstChar"/>
    <w:uiPriority w:val="99"/>
    <w:semiHidden/>
    <w:unhideWhenUsed/>
    <w:rsid w:val="00B66FC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6FC7"/>
    <w:rPr>
      <w:sz w:val="20"/>
      <w:szCs w:val="20"/>
    </w:rPr>
  </w:style>
  <w:style w:type="character" w:styleId="Eindnootmarkering">
    <w:name w:val="endnote reference"/>
    <w:basedOn w:val="Standaardalinea-lettertype"/>
    <w:uiPriority w:val="99"/>
    <w:semiHidden/>
    <w:unhideWhenUsed/>
    <w:rsid w:val="00B66FC7"/>
    <w:rPr>
      <w:vertAlign w:val="superscript"/>
    </w:rPr>
  </w:style>
  <w:style w:type="paragraph" w:styleId="Voetnoottekst">
    <w:name w:val="footnote text"/>
    <w:basedOn w:val="Standaard"/>
    <w:link w:val="VoetnoottekstChar"/>
    <w:uiPriority w:val="99"/>
    <w:semiHidden/>
    <w:unhideWhenUsed/>
    <w:rsid w:val="00B66F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6FC7"/>
    <w:rPr>
      <w:sz w:val="20"/>
      <w:szCs w:val="20"/>
    </w:rPr>
  </w:style>
  <w:style w:type="character" w:styleId="Voetnootmarkering">
    <w:name w:val="footnote reference"/>
    <w:basedOn w:val="Standaardalinea-lettertype"/>
    <w:uiPriority w:val="99"/>
    <w:semiHidden/>
    <w:unhideWhenUsed/>
    <w:rsid w:val="00B66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68862">
      <w:bodyDiv w:val="1"/>
      <w:marLeft w:val="0"/>
      <w:marRight w:val="0"/>
      <w:marTop w:val="0"/>
      <w:marBottom w:val="0"/>
      <w:divBdr>
        <w:top w:val="none" w:sz="0" w:space="0" w:color="auto"/>
        <w:left w:val="none" w:sz="0" w:space="0" w:color="auto"/>
        <w:bottom w:val="none" w:sz="0" w:space="0" w:color="auto"/>
        <w:right w:val="none" w:sz="0" w:space="0" w:color="auto"/>
      </w:divBdr>
      <w:divsChild>
        <w:div w:id="51407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1206101901/https:/www.deventercultuurclub.nl/wp-content/uploads/2018/01/getekende-doorlopende-tek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rchive.org/web/20221206101901/https:/www.deventercultuurclub.nl/wp-content/uploads/2020/01/Format-begroting-aanvraag-DCC-bijdrage-20191207.xls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6597-CA78-41B0-ABDF-B98E1BA5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2385</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de Reuver</dc:creator>
  <cp:keywords/>
  <dc:description/>
  <cp:lastModifiedBy>Eugen de Reuver</cp:lastModifiedBy>
  <cp:revision>46</cp:revision>
  <dcterms:created xsi:type="dcterms:W3CDTF">2023-10-07T20:19:00Z</dcterms:created>
  <dcterms:modified xsi:type="dcterms:W3CDTF">2023-10-12T11:53:00Z</dcterms:modified>
</cp:coreProperties>
</file>